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C421" w14:textId="2D949532" w:rsidR="317474A7" w:rsidRDefault="11409B4A" w:rsidP="11409B4A">
      <w:pPr>
        <w:rPr>
          <w:rFonts w:ascii="Times New Roman" w:eastAsia="Times New Roman" w:hAnsi="Times New Roman" w:cs="Times New Roman"/>
          <w:b/>
          <w:bCs/>
          <w:sz w:val="24"/>
          <w:szCs w:val="24"/>
          <w:lang w:val="en-NZ"/>
        </w:rPr>
      </w:pPr>
      <w:r w:rsidRPr="11409B4A">
        <w:rPr>
          <w:rFonts w:ascii="Times New Roman" w:eastAsia="Times New Roman" w:hAnsi="Times New Roman" w:cs="Times New Roman"/>
          <w:b/>
          <w:bCs/>
          <w:sz w:val="24"/>
          <w:szCs w:val="24"/>
          <w:lang w:val="en-NZ"/>
        </w:rPr>
        <w:t>Early Bird Registration Extended</w:t>
      </w:r>
    </w:p>
    <w:p w14:paraId="0AF57B4A" w14:textId="2BAEF373" w:rsidR="317474A7" w:rsidRDefault="11409B4A" w:rsidP="11409B4A">
      <w:pPr>
        <w:jc w:val="both"/>
        <w:rPr>
          <w:rFonts w:ascii="Times New Roman" w:eastAsia="Times New Roman" w:hAnsi="Times New Roman" w:cs="Times New Roman"/>
          <w:sz w:val="24"/>
          <w:szCs w:val="24"/>
          <w:vertAlign w:val="superscript"/>
          <w:lang w:val="en-NZ"/>
        </w:rPr>
      </w:pPr>
      <w:r w:rsidRPr="11409B4A">
        <w:rPr>
          <w:rFonts w:ascii="Times New Roman" w:eastAsia="Times New Roman" w:hAnsi="Times New Roman" w:cs="Times New Roman"/>
          <w:sz w:val="24"/>
          <w:szCs w:val="24"/>
          <w:lang w:val="en-NZ"/>
        </w:rPr>
        <w:t xml:space="preserve">The Sustainable Development Goals Summit is happy to announce the new deadline for </w:t>
      </w:r>
      <w:hyperlink r:id="rId4">
        <w:r w:rsidRPr="11409B4A">
          <w:rPr>
            <w:rStyle w:val="Hyperlink"/>
            <w:rFonts w:ascii="Times New Roman" w:eastAsia="Times New Roman" w:hAnsi="Times New Roman" w:cs="Times New Roman"/>
            <w:sz w:val="24"/>
            <w:szCs w:val="24"/>
            <w:lang w:val="en-NZ"/>
          </w:rPr>
          <w:t>early bird registration</w:t>
        </w:r>
      </w:hyperlink>
      <w:r w:rsidRPr="11409B4A">
        <w:rPr>
          <w:rFonts w:ascii="Times New Roman" w:eastAsia="Times New Roman" w:hAnsi="Times New Roman" w:cs="Times New Roman"/>
          <w:sz w:val="24"/>
          <w:szCs w:val="24"/>
          <w:lang w:val="en-NZ"/>
        </w:rPr>
        <w:t xml:space="preserve"> is August 2</w:t>
      </w:r>
      <w:r w:rsidRPr="11409B4A">
        <w:rPr>
          <w:rFonts w:ascii="Times New Roman" w:eastAsia="Times New Roman" w:hAnsi="Times New Roman" w:cs="Times New Roman"/>
          <w:sz w:val="24"/>
          <w:szCs w:val="24"/>
          <w:vertAlign w:val="superscript"/>
          <w:lang w:val="en-NZ"/>
        </w:rPr>
        <w:t>nd</w:t>
      </w:r>
      <w:r w:rsidRPr="11409B4A">
        <w:rPr>
          <w:rFonts w:ascii="Times New Roman" w:eastAsia="Times New Roman" w:hAnsi="Times New Roman" w:cs="Times New Roman"/>
          <w:sz w:val="24"/>
          <w:szCs w:val="24"/>
          <w:lang w:val="en-NZ"/>
        </w:rPr>
        <w:t xml:space="preserve">, 2019. Availability remains limited, so we encourage any interested parties to register as soon as possible. </w:t>
      </w:r>
      <w:bookmarkStart w:id="0" w:name="_GoBack"/>
      <w:bookmarkEnd w:id="0"/>
    </w:p>
    <w:p w14:paraId="2E77781D" w14:textId="0FB9DC91" w:rsidR="317474A7" w:rsidRDefault="11409B4A" w:rsidP="11409B4A">
      <w:pPr>
        <w:rPr>
          <w:rFonts w:ascii="Times New Roman" w:eastAsia="Times New Roman" w:hAnsi="Times New Roman" w:cs="Times New Roman"/>
          <w:sz w:val="24"/>
          <w:szCs w:val="24"/>
          <w:lang w:val="en-NZ"/>
        </w:rPr>
      </w:pPr>
      <w:r w:rsidRPr="11409B4A">
        <w:rPr>
          <w:rFonts w:ascii="Times New Roman" w:eastAsia="Times New Roman" w:hAnsi="Times New Roman" w:cs="Times New Roman"/>
          <w:sz w:val="24"/>
          <w:szCs w:val="24"/>
          <w:lang w:val="en-NZ"/>
        </w:rPr>
        <w:t xml:space="preserve">The Summit will hear from those working to deliver against the </w:t>
      </w:r>
      <w:hyperlink r:id="rId5">
        <w:r w:rsidRPr="11409B4A">
          <w:rPr>
            <w:rStyle w:val="Hyperlink"/>
            <w:rFonts w:ascii="Times New Roman" w:eastAsia="Times New Roman" w:hAnsi="Times New Roman" w:cs="Times New Roman"/>
            <w:sz w:val="24"/>
            <w:szCs w:val="24"/>
            <w:lang w:val="en-NZ"/>
          </w:rPr>
          <w:t>SDGs</w:t>
        </w:r>
      </w:hyperlink>
      <w:r w:rsidRPr="11409B4A">
        <w:rPr>
          <w:rFonts w:ascii="Times New Roman" w:eastAsia="Times New Roman" w:hAnsi="Times New Roman" w:cs="Times New Roman"/>
          <w:sz w:val="24"/>
          <w:szCs w:val="24"/>
          <w:lang w:val="en-NZ"/>
        </w:rPr>
        <w:t xml:space="preserve">, discuss challenges and obstacles and provide opportunities for cross-sector collaboration. In the morning, the Summit will host a diverse array of panellists and speakers to discuss how they are implementing sustainable lifestyles into their communities and businesses. In the afternoon, activities will shift to active planning workshops that will let participants put what they’ve learned into action. </w:t>
      </w:r>
    </w:p>
    <w:p w14:paraId="31736118" w14:textId="11E7EBC1" w:rsidR="317474A7" w:rsidRDefault="11409B4A" w:rsidP="11409B4A">
      <w:pPr>
        <w:rPr>
          <w:rFonts w:ascii="Times New Roman" w:eastAsia="Times New Roman" w:hAnsi="Times New Roman" w:cs="Times New Roman"/>
          <w:sz w:val="24"/>
          <w:szCs w:val="24"/>
          <w:lang w:val="en-NZ"/>
        </w:rPr>
      </w:pPr>
      <w:r w:rsidRPr="11409B4A">
        <w:rPr>
          <w:rFonts w:ascii="Times New Roman" w:eastAsia="Times New Roman" w:hAnsi="Times New Roman" w:cs="Times New Roman"/>
          <w:sz w:val="24"/>
          <w:szCs w:val="24"/>
          <w:lang w:val="en-NZ"/>
        </w:rPr>
        <w:t xml:space="preserve">Proper education about sustainability is imperative to seeing it come to fruition. It is for this reason that the New Zealand SDG Summit hopes that all interested parties take advantage of </w:t>
      </w:r>
      <w:hyperlink r:id="rId6">
        <w:r w:rsidRPr="11409B4A">
          <w:rPr>
            <w:rStyle w:val="Hyperlink"/>
            <w:rFonts w:ascii="Times New Roman" w:eastAsia="Times New Roman" w:hAnsi="Times New Roman" w:cs="Times New Roman"/>
            <w:sz w:val="24"/>
            <w:szCs w:val="24"/>
            <w:lang w:val="en-NZ"/>
          </w:rPr>
          <w:t>early bird registration</w:t>
        </w:r>
      </w:hyperlink>
      <w:r w:rsidRPr="11409B4A">
        <w:rPr>
          <w:rFonts w:ascii="Times New Roman" w:eastAsia="Times New Roman" w:hAnsi="Times New Roman" w:cs="Times New Roman"/>
          <w:sz w:val="24"/>
          <w:szCs w:val="24"/>
          <w:lang w:val="en-NZ"/>
        </w:rPr>
        <w:t xml:space="preserve"> as soon as possible to secure their spots at the Summit.</w:t>
      </w:r>
    </w:p>
    <w:p w14:paraId="442BE100" w14:textId="704387CF" w:rsidR="11409B4A" w:rsidRDefault="11409B4A" w:rsidP="11409B4A">
      <w:pPr>
        <w:rPr>
          <w:rFonts w:ascii="Times New Roman" w:eastAsia="Times New Roman" w:hAnsi="Times New Roman" w:cs="Times New Roman"/>
          <w:sz w:val="24"/>
          <w:szCs w:val="24"/>
          <w:lang w:val="en-NZ"/>
        </w:rPr>
      </w:pPr>
    </w:p>
    <w:p w14:paraId="5BE0863F" w14:textId="525BE410" w:rsidR="317474A7" w:rsidRDefault="317474A7" w:rsidP="77216FE5">
      <w:pPr>
        <w:rPr>
          <w:rFonts w:ascii="Times New Roman" w:eastAsia="Times New Roman" w:hAnsi="Times New Roman" w:cs="Times New Roman"/>
          <w:sz w:val="24"/>
          <w:szCs w:val="24"/>
        </w:rPr>
      </w:pPr>
    </w:p>
    <w:p w14:paraId="47B47ACE" w14:textId="1C5E220F" w:rsidR="77216FE5" w:rsidRDefault="77216FE5" w:rsidP="77216FE5">
      <w:pPr>
        <w:rPr>
          <w:rFonts w:ascii="Times New Roman" w:eastAsia="Times New Roman" w:hAnsi="Times New Roman" w:cs="Times New Roman"/>
          <w:sz w:val="24"/>
          <w:szCs w:val="24"/>
        </w:rPr>
      </w:pPr>
      <w:commentRangeStart w:id="1"/>
      <w:commentRangeEnd w:id="1"/>
    </w:p>
    <w:sectPr w:rsidR="77216FE5">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9848EA2" w16cid:durableId="7DD2EE1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2D890C"/>
    <w:rsid w:val="00C5573F"/>
    <w:rsid w:val="11409B4A"/>
    <w:rsid w:val="122D890C"/>
    <w:rsid w:val="317474A7"/>
    <w:rsid w:val="7721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890C"/>
  <w15:chartTrackingRefBased/>
  <w15:docId w15:val="{144C5317-5CEE-4D4C-AEC6-A7E1E11E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5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318de8c0593b4045"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s://www.sdgsummit2019.org/registration/" TargetMode="External"/><Relationship Id="rId5" Type="http://schemas.openxmlformats.org/officeDocument/2006/relationships/hyperlink" Target="https://www.un.org/sustainabledevelopment/sustainable-development-goals/" TargetMode="External"/><Relationship Id="rId4" Type="http://schemas.openxmlformats.org/officeDocument/2006/relationships/hyperlink" Target="https://www.sdgsummit2019.or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Mather</dc:creator>
  <cp:keywords/>
  <dc:description/>
  <cp:lastModifiedBy>Andrew Mather</cp:lastModifiedBy>
  <cp:revision>2</cp:revision>
  <dcterms:created xsi:type="dcterms:W3CDTF">2019-07-24T02:26:00Z</dcterms:created>
  <dcterms:modified xsi:type="dcterms:W3CDTF">2019-07-25T01:22:00Z</dcterms:modified>
</cp:coreProperties>
</file>